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D6A" w:rsidRDefault="00F55AE1">
      <w:pPr>
        <w:rPr>
          <w:rFonts w:ascii="Arial" w:hAnsi="Arial" w:cs="Arial"/>
          <w:b/>
          <w:bCs/>
          <w:color w:val="FB0007"/>
          <w:sz w:val="32"/>
          <w:szCs w:val="32"/>
        </w:rPr>
      </w:pPr>
      <w:bookmarkStart w:id="0" w:name="_GoBack"/>
      <w:r>
        <w:rPr>
          <w:rFonts w:ascii="Arial" w:hAnsi="Arial" w:cs="Arial"/>
          <w:b/>
          <w:bCs/>
          <w:color w:val="FB0007"/>
          <w:sz w:val="32"/>
          <w:szCs w:val="32"/>
        </w:rPr>
        <w:t xml:space="preserve">Unioni civili: Tonini, serve unità </w:t>
      </w:r>
      <w:proofErr w:type="spellStart"/>
      <w:r>
        <w:rPr>
          <w:rFonts w:ascii="Arial" w:hAnsi="Arial" w:cs="Arial"/>
          <w:b/>
          <w:bCs/>
          <w:color w:val="FB0007"/>
          <w:sz w:val="32"/>
          <w:szCs w:val="32"/>
        </w:rPr>
        <w:t>Pd</w:t>
      </w:r>
      <w:proofErr w:type="gramStart"/>
      <w:r>
        <w:rPr>
          <w:rFonts w:ascii="Arial" w:hAnsi="Arial" w:cs="Arial"/>
          <w:b/>
          <w:bCs/>
          <w:color w:val="FB0007"/>
          <w:sz w:val="32"/>
          <w:szCs w:val="32"/>
        </w:rPr>
        <w:t>,</w:t>
      </w:r>
      <w:proofErr w:type="gramEnd"/>
      <w:r>
        <w:rPr>
          <w:rFonts w:ascii="Arial" w:hAnsi="Arial" w:cs="Arial"/>
          <w:b/>
          <w:bCs/>
          <w:color w:val="FB0007"/>
          <w:sz w:val="32"/>
          <w:szCs w:val="32"/>
        </w:rPr>
        <w:t>a</w:t>
      </w:r>
      <w:proofErr w:type="spellEnd"/>
      <w:r>
        <w:rPr>
          <w:rFonts w:ascii="Arial" w:hAnsi="Arial" w:cs="Arial"/>
          <w:b/>
          <w:bCs/>
          <w:color w:val="FB0007"/>
          <w:sz w:val="32"/>
          <w:szCs w:val="32"/>
        </w:rPr>
        <w:t xml:space="preserve"> rischio il governo</w:t>
      </w:r>
    </w:p>
    <w:p w:rsidR="00F55AE1" w:rsidRDefault="00F55AE1">
      <w:pPr>
        <w:rPr>
          <w:rFonts w:ascii="Arial" w:hAnsi="Arial" w:cs="Arial"/>
          <w:b/>
          <w:bCs/>
          <w:color w:val="FB0007"/>
          <w:sz w:val="32"/>
          <w:szCs w:val="32"/>
        </w:rPr>
      </w:pPr>
    </w:p>
    <w:bookmarkEnd w:id="0"/>
    <w:p w:rsidR="00F55AE1" w:rsidRDefault="00F55AE1">
      <w:pPr>
        <w:rPr>
          <w:rFonts w:ascii="Arial" w:hAnsi="Arial" w:cs="Arial"/>
          <w:b/>
          <w:bCs/>
          <w:color w:val="FB0007"/>
          <w:sz w:val="32"/>
          <w:szCs w:val="32"/>
        </w:rPr>
      </w:pPr>
    </w:p>
    <w:p w:rsidR="00F55AE1" w:rsidRDefault="00F55AE1"/>
    <w:tbl>
      <w:tblPr>
        <w:tblW w:w="11320" w:type="dxa"/>
        <w:tblInd w:w="-3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320"/>
      </w:tblGrid>
      <w:tr w:rsidR="00F55AE1" w:rsidTr="00F55AE1">
        <w:tblPrEx>
          <w:tblCellMar>
            <w:top w:w="0" w:type="dxa"/>
            <w:bottom w:w="0" w:type="dxa"/>
          </w:tblCellMar>
        </w:tblPrEx>
        <w:tc>
          <w:tcPr>
            <w:tcW w:w="11320" w:type="dxa"/>
            <w:shd w:val="clear" w:color="auto" w:fill="FFFFFF"/>
            <w:tcMar>
              <w:top w:w="80" w:type="nil"/>
              <w:left w:w="80" w:type="nil"/>
              <w:bottom w:w="80" w:type="nil"/>
              <w:right w:w="80" w:type="nil"/>
            </w:tcMar>
          </w:tcPr>
          <w:p w:rsidR="00F55AE1" w:rsidRDefault="00F55A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6D"/>
              </w:rPr>
            </w:pPr>
            <w:r>
              <w:rPr>
                <w:rFonts w:ascii="Arial" w:hAnsi="Arial" w:cs="Arial"/>
                <w:color w:val="00006D"/>
              </w:rPr>
              <w:t xml:space="preserve">'Se non ci sono i </w:t>
            </w:r>
            <w:proofErr w:type="gramStart"/>
            <w:r>
              <w:rPr>
                <w:rFonts w:ascii="Arial" w:hAnsi="Arial" w:cs="Arial"/>
                <w:color w:val="00006D"/>
              </w:rPr>
              <w:t>numeri la</w:t>
            </w:r>
            <w:proofErr w:type="gramEnd"/>
            <w:r>
              <w:rPr>
                <w:rFonts w:ascii="Arial" w:hAnsi="Arial" w:cs="Arial"/>
                <w:color w:val="00006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6D"/>
              </w:rPr>
              <w:t>stepchild</w:t>
            </w:r>
            <w:proofErr w:type="spellEnd"/>
            <w:r>
              <w:rPr>
                <w:rFonts w:ascii="Arial" w:hAnsi="Arial" w:cs="Arial"/>
                <w:color w:val="00006D"/>
              </w:rPr>
              <w:t xml:space="preserve"> va tolta dal </w:t>
            </w:r>
            <w:proofErr w:type="spellStart"/>
            <w:r>
              <w:rPr>
                <w:rFonts w:ascii="Arial" w:hAnsi="Arial" w:cs="Arial"/>
                <w:color w:val="00006D"/>
              </w:rPr>
              <w:t>testo'</w:t>
            </w:r>
            <w:proofErr w:type="spellEnd"/>
            <w:r>
              <w:rPr>
                <w:rFonts w:ascii="Arial" w:hAnsi="Arial" w:cs="Arial"/>
                <w:color w:val="00006D"/>
              </w:rPr>
              <w:t xml:space="preserve"> (ANSA) - ROMA, 19 FEB - "Senza unità il Pd rischia una crisi irreversibile. Se prendiamo la strada delle ripicche e delle </w:t>
            </w:r>
            <w:proofErr w:type="gramStart"/>
            <w:r>
              <w:rPr>
                <w:rFonts w:ascii="Arial" w:hAnsi="Arial" w:cs="Arial"/>
                <w:color w:val="00006D"/>
              </w:rPr>
              <w:t>accuse</w:t>
            </w:r>
            <w:proofErr w:type="gramEnd"/>
            <w:r>
              <w:rPr>
                <w:rFonts w:ascii="Arial" w:hAnsi="Arial" w:cs="Arial"/>
                <w:color w:val="00006D"/>
              </w:rPr>
              <w:t xml:space="preserve"> sono a rischio le unioni civili, il Pd e la legislatura. Le nostre differenze devono essere il cemento per unire il Paese. Se le nostre differenze diventano contrapposizioni </w:t>
            </w:r>
            <w:proofErr w:type="gramStart"/>
            <w:r>
              <w:rPr>
                <w:rFonts w:ascii="Arial" w:hAnsi="Arial" w:cs="Arial"/>
                <w:color w:val="00006D"/>
              </w:rPr>
              <w:t>il Paese paga</w:t>
            </w:r>
            <w:proofErr w:type="gramEnd"/>
            <w:r>
              <w:rPr>
                <w:rFonts w:ascii="Arial" w:hAnsi="Arial" w:cs="Arial"/>
                <w:color w:val="00006D"/>
              </w:rPr>
              <w:t xml:space="preserve"> un prezzo. Qui nessuno sta commerciando niente, abbiamo una responsabilità enorme e saremo all'altezza. </w:t>
            </w:r>
            <w:proofErr w:type="gramStart"/>
            <w:r>
              <w:rPr>
                <w:rFonts w:ascii="Arial" w:hAnsi="Arial" w:cs="Arial"/>
                <w:color w:val="00006D"/>
              </w:rPr>
              <w:t>Il Pd deve unire il Paese e non spaccarlo su posizioni giacobine da una parte e integraliste dall'altra"</w:t>
            </w:r>
            <w:proofErr w:type="gramEnd"/>
            <w:r>
              <w:rPr>
                <w:rFonts w:ascii="Arial" w:hAnsi="Arial" w:cs="Arial"/>
                <w:color w:val="00006D"/>
              </w:rPr>
              <w:t xml:space="preserve">. </w:t>
            </w:r>
            <w:proofErr w:type="gramStart"/>
            <w:r>
              <w:rPr>
                <w:rFonts w:ascii="Arial" w:hAnsi="Arial" w:cs="Arial"/>
                <w:color w:val="00006D"/>
              </w:rPr>
              <w:t xml:space="preserve">A dirlo Giorgio </w:t>
            </w:r>
            <w:r>
              <w:rPr>
                <w:rFonts w:ascii="Arial" w:hAnsi="Arial" w:cs="Arial"/>
                <w:b/>
                <w:bCs/>
                <w:color w:val="FB0007"/>
              </w:rPr>
              <w:t>Tonini</w:t>
            </w:r>
            <w:r>
              <w:rPr>
                <w:rFonts w:ascii="Arial" w:hAnsi="Arial" w:cs="Arial"/>
                <w:color w:val="00006D"/>
              </w:rPr>
              <w:t>, senatore del Pd, in un'intervista al Corriere della Sera</w:t>
            </w:r>
            <w:proofErr w:type="gramEnd"/>
            <w:r>
              <w:rPr>
                <w:rFonts w:ascii="Arial" w:hAnsi="Arial" w:cs="Arial"/>
                <w:color w:val="00006D"/>
              </w:rPr>
              <w:t xml:space="preserve">. "Dobbiamo portare a casa una buona legge sulle unioni civili, con sano pragmatismo e senso della realtà, tenendo conto che il Pd al Senato non </w:t>
            </w:r>
            <w:proofErr w:type="gramStart"/>
            <w:r>
              <w:rPr>
                <w:rFonts w:ascii="Arial" w:hAnsi="Arial" w:cs="Arial"/>
                <w:color w:val="00006D"/>
              </w:rPr>
              <w:t>ha</w:t>
            </w:r>
            <w:proofErr w:type="gramEnd"/>
            <w:r>
              <w:rPr>
                <w:rFonts w:ascii="Arial" w:hAnsi="Arial" w:cs="Arial"/>
                <w:color w:val="00006D"/>
              </w:rPr>
              <w:t xml:space="preserve"> i numeri e che una parte dei cattolici dice 'io la </w:t>
            </w:r>
            <w:proofErr w:type="spellStart"/>
            <w:r>
              <w:rPr>
                <w:rFonts w:ascii="Arial" w:hAnsi="Arial" w:cs="Arial"/>
                <w:color w:val="00006D"/>
              </w:rPr>
              <w:t>stepchild</w:t>
            </w:r>
            <w:proofErr w:type="spellEnd"/>
            <w:r>
              <w:rPr>
                <w:rFonts w:ascii="Arial" w:hAnsi="Arial" w:cs="Arial"/>
                <w:color w:val="00006D"/>
              </w:rPr>
              <w:t xml:space="preserve"> non ce la faccio a votarla'", afferma </w:t>
            </w:r>
            <w:r>
              <w:rPr>
                <w:rFonts w:ascii="Arial" w:hAnsi="Arial" w:cs="Arial"/>
                <w:b/>
                <w:bCs/>
                <w:color w:val="FB0007"/>
              </w:rPr>
              <w:t>Tonini</w:t>
            </w:r>
            <w:r>
              <w:rPr>
                <w:rFonts w:ascii="Arial" w:hAnsi="Arial" w:cs="Arial"/>
                <w:color w:val="00006D"/>
              </w:rPr>
              <w:t xml:space="preserve">, secondo cui "la strada maestra è verificare se c'è una maggioranza per la </w:t>
            </w:r>
            <w:proofErr w:type="spellStart"/>
            <w:r>
              <w:rPr>
                <w:rFonts w:ascii="Arial" w:hAnsi="Arial" w:cs="Arial"/>
                <w:color w:val="00006D"/>
              </w:rPr>
              <w:t>stepchild</w:t>
            </w:r>
            <w:proofErr w:type="spellEnd"/>
            <w:r>
              <w:rPr>
                <w:rFonts w:ascii="Arial" w:hAnsi="Arial" w:cs="Arial"/>
                <w:color w:val="00006D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6D"/>
              </w:rPr>
              <w:t>adoption</w:t>
            </w:r>
            <w:proofErr w:type="spellEnd"/>
            <w:r>
              <w:rPr>
                <w:rFonts w:ascii="Arial" w:hAnsi="Arial" w:cs="Arial"/>
                <w:color w:val="00006D"/>
              </w:rPr>
              <w:t xml:space="preserve"> . </w:t>
            </w:r>
            <w:proofErr w:type="gramStart"/>
            <w:r>
              <w:rPr>
                <w:rFonts w:ascii="Arial" w:hAnsi="Arial" w:cs="Arial"/>
                <w:color w:val="00006D"/>
              </w:rPr>
              <w:t>Sui punti controversi deciderà il Parlamento, in modo libero"</w:t>
            </w:r>
            <w:proofErr w:type="gramEnd"/>
            <w:r>
              <w:rPr>
                <w:rFonts w:ascii="Arial" w:hAnsi="Arial" w:cs="Arial"/>
                <w:color w:val="00006D"/>
              </w:rPr>
              <w:t xml:space="preserve">. "Se non ci sono i numeri - prosegue - la </w:t>
            </w:r>
            <w:proofErr w:type="spellStart"/>
            <w:r>
              <w:rPr>
                <w:rFonts w:ascii="Arial" w:hAnsi="Arial" w:cs="Arial"/>
                <w:color w:val="00006D"/>
              </w:rPr>
              <w:t>stepchild</w:t>
            </w:r>
            <w:proofErr w:type="spellEnd"/>
            <w:r>
              <w:rPr>
                <w:rFonts w:ascii="Arial" w:hAnsi="Arial" w:cs="Arial"/>
                <w:color w:val="00006D"/>
              </w:rPr>
              <w:t xml:space="preserve"> va tolta dal testo e affrontata in un altro provvedimento. C'è un problema più ampio di </w:t>
            </w:r>
            <w:proofErr w:type="gramStart"/>
            <w:r>
              <w:rPr>
                <w:rFonts w:ascii="Arial" w:hAnsi="Arial" w:cs="Arial"/>
                <w:color w:val="00006D"/>
              </w:rPr>
              <w:t>revisione</w:t>
            </w:r>
            <w:proofErr w:type="gramEnd"/>
            <w:r>
              <w:rPr>
                <w:rFonts w:ascii="Arial" w:hAnsi="Arial" w:cs="Arial"/>
                <w:color w:val="00006D"/>
              </w:rPr>
              <w:t xml:space="preserve"> delle norme sulle adozioni che riguarda gli omosessuali e, di più, le coppie eterosessuali sterili".</w:t>
            </w:r>
          </w:p>
        </w:tc>
      </w:tr>
    </w:tbl>
    <w:p w:rsidR="00F55AE1" w:rsidRPr="00F55AE1" w:rsidRDefault="00F55AE1" w:rsidP="00F55AE1"/>
    <w:p w:rsidR="00F55AE1" w:rsidRPr="00F55AE1" w:rsidRDefault="00F55AE1" w:rsidP="00F55AE1"/>
    <w:p w:rsidR="00F55AE1" w:rsidRDefault="00F55AE1" w:rsidP="00F55AE1"/>
    <w:p w:rsidR="000B1458" w:rsidRPr="00F55AE1" w:rsidRDefault="000B1458" w:rsidP="00F55AE1"/>
    <w:sectPr w:rsidR="000B1458" w:rsidRPr="00F55AE1" w:rsidSect="000D3D3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D6A"/>
    <w:rsid w:val="000B1458"/>
    <w:rsid w:val="000D3D3D"/>
    <w:rsid w:val="00F55AE1"/>
    <w:rsid w:val="00FB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Macintosh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2016-02-22T00:05:00Z</dcterms:created>
  <dcterms:modified xsi:type="dcterms:W3CDTF">2016-02-22T00:05:00Z</dcterms:modified>
</cp:coreProperties>
</file>